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4A1B" w14:textId="0A541C75" w:rsidR="00127448" w:rsidRPr="00432D85" w:rsidRDefault="00127448" w:rsidP="00127448">
      <w:pPr>
        <w:pStyle w:val="berschrift3"/>
        <w:ind w:left="851" w:hanging="851"/>
      </w:pPr>
      <w:r w:rsidRPr="00432D85">
        <w:t xml:space="preserve">Teil I: </w:t>
      </w:r>
      <w:r w:rsidRPr="00432D85">
        <w:rPr>
          <w:szCs w:val="28"/>
        </w:rPr>
        <w:t xml:space="preserve">Grundlagenermittlung / Bestandsaufnahme / Auswahl grundsätzlich geeigneter Sanierungsvarianten - </w:t>
      </w:r>
      <w:r w:rsidR="00432D85">
        <w:t xml:space="preserve">Gliederung des </w:t>
      </w:r>
      <w:r w:rsidRPr="00432D85">
        <w:t>1. Zwischenberichts</w:t>
      </w:r>
    </w:p>
    <w:p w14:paraId="0FEAA482" w14:textId="77777777" w:rsidR="00127448" w:rsidRPr="00432D85" w:rsidRDefault="00127448" w:rsidP="00127448">
      <w:pPr>
        <w:pStyle w:val="Textkrper"/>
        <w:spacing w:before="0" w:after="60"/>
      </w:pPr>
    </w:p>
    <w:p w14:paraId="37B5D9A2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566ADD7D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5CBFE2BE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486A8729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39D01E90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00315F05" w14:textId="77777777" w:rsidR="00127448" w:rsidRPr="00432D85" w:rsidRDefault="00127448" w:rsidP="00127448">
      <w:pPr>
        <w:pStyle w:val="Textkrper"/>
        <w:spacing w:before="0" w:after="60"/>
      </w:pPr>
    </w:p>
    <w:p w14:paraId="0116FB17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69AB64A4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6F40D422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251718B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021CABDC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Unterlagen / Ortsbegehung</w:t>
      </w:r>
    </w:p>
    <w:p w14:paraId="20F9B5F2" w14:textId="3DD6EA93" w:rsidR="00127448" w:rsidRPr="00432D85" w:rsidRDefault="00127448" w:rsidP="00127448">
      <w:pPr>
        <w:pStyle w:val="Aufzhlung"/>
        <w:spacing w:line="300" w:lineRule="atLeast"/>
      </w:pPr>
      <w:r w:rsidRPr="00432D85">
        <w:t>Nennung aller relevanten Unterlagen / durchgeführten Untersuchungen / sonstiger Gutachten (z.</w:t>
      </w:r>
      <w:r w:rsidR="005D1542" w:rsidRPr="00432D85">
        <w:t> </w:t>
      </w:r>
      <w:r w:rsidRPr="00432D85">
        <w:t>B. aktuelles Grundwassermonitoring)</w:t>
      </w:r>
    </w:p>
    <w:p w14:paraId="26C5C009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Quellen- und Literaturverzeichnis</w:t>
      </w:r>
    </w:p>
    <w:p w14:paraId="0B64EFD1" w14:textId="77777777" w:rsidR="00127448" w:rsidRPr="00432D85" w:rsidRDefault="00127448" w:rsidP="00127448">
      <w:pPr>
        <w:pStyle w:val="Aufzhlung"/>
        <w:spacing w:line="300" w:lineRule="atLeast"/>
      </w:pPr>
      <w:r w:rsidRPr="00432D85">
        <w:t>Dokumentation der Ortsbegehung</w:t>
      </w:r>
    </w:p>
    <w:p w14:paraId="3A50D089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Konzeptionelles Standortmodell</w:t>
      </w:r>
    </w:p>
    <w:p w14:paraId="495CE6AB" w14:textId="77777777" w:rsidR="00127448" w:rsidRPr="00432D85" w:rsidRDefault="00127448" w:rsidP="00127448">
      <w:pPr>
        <w:pStyle w:val="Aufzhlung"/>
        <w:spacing w:line="300" w:lineRule="atLeast"/>
      </w:pPr>
      <w:r w:rsidRPr="00432D85">
        <w:t>Standortsituation</w:t>
      </w:r>
    </w:p>
    <w:p w14:paraId="0C0A123B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Lage / Grenzen</w:t>
      </w:r>
    </w:p>
    <w:p w14:paraId="796A0851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Geografie</w:t>
      </w:r>
    </w:p>
    <w:p w14:paraId="73CE160A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Topografie</w:t>
      </w:r>
    </w:p>
    <w:p w14:paraId="44307F55" w14:textId="46F7C6F3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Zugehörigkeit (Eigentümer, Flurstücke, Gemarkung, Gemeinden, u.</w:t>
      </w:r>
      <w:r w:rsidR="005D1542" w:rsidRPr="00432D85">
        <w:t> </w:t>
      </w:r>
      <w:r w:rsidRPr="00432D85">
        <w:t>a.)</w:t>
      </w:r>
    </w:p>
    <w:p w14:paraId="1391C9E8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Standorthistorie / Nutzungsgeschichte</w:t>
      </w:r>
    </w:p>
    <w:p w14:paraId="5AFB7D94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 xml:space="preserve">Infrastruktureinrichtungen </w:t>
      </w:r>
    </w:p>
    <w:p w14:paraId="7D0D8EB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Lage zu Schutzgebieten</w:t>
      </w:r>
    </w:p>
    <w:p w14:paraId="0C2947F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aktuelle, künftige, planungsrechtlich zulässige Nutzung</w:t>
      </w:r>
    </w:p>
    <w:p w14:paraId="26BBAD9F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aktuelle Standortnutzung / gegenwärtiger Zustand / Bebauung / Versiegelung</w:t>
      </w:r>
    </w:p>
    <w:p w14:paraId="0900782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künftige / geplante Nutzung</w:t>
      </w:r>
    </w:p>
    <w:p w14:paraId="720DCC93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planungsrechtlich zulässige Nutzung</w:t>
      </w:r>
    </w:p>
    <w:p w14:paraId="166E18E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Umfeldnutzung (aktuell / künftig)</w:t>
      </w:r>
    </w:p>
    <w:p w14:paraId="18BDB57A" w14:textId="77777777" w:rsidR="00127448" w:rsidRPr="00432D85" w:rsidRDefault="00127448" w:rsidP="00127448">
      <w:pPr>
        <w:pStyle w:val="Aufzhlung1"/>
        <w:numPr>
          <w:ilvl w:val="0"/>
          <w:numId w:val="0"/>
        </w:numPr>
        <w:spacing w:line="300" w:lineRule="atLeast"/>
        <w:ind w:left="1440" w:hanging="538"/>
      </w:pPr>
    </w:p>
    <w:p w14:paraId="40E7CA35" w14:textId="77777777" w:rsidR="00127448" w:rsidRPr="00432D85" w:rsidRDefault="00127448" w:rsidP="00127448">
      <w:pPr>
        <w:pStyle w:val="Aufzhlung1"/>
        <w:numPr>
          <w:ilvl w:val="0"/>
          <w:numId w:val="0"/>
        </w:numPr>
        <w:spacing w:line="300" w:lineRule="atLeast"/>
        <w:ind w:left="1440" w:hanging="538"/>
      </w:pPr>
    </w:p>
    <w:p w14:paraId="174538A2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Geologie / Hydrogeologie</w:t>
      </w:r>
    </w:p>
    <w:p w14:paraId="559A6F7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Geologie</w:t>
      </w:r>
    </w:p>
    <w:p w14:paraId="20B35FE2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Hydrogeologie inkl. Messstellenbestand</w:t>
      </w:r>
    </w:p>
    <w:p w14:paraId="1C721C4C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Hydrologie</w:t>
      </w:r>
    </w:p>
    <w:p w14:paraId="60B4561D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Klima</w:t>
      </w:r>
    </w:p>
    <w:p w14:paraId="015893D2" w14:textId="77777777" w:rsidR="00127448" w:rsidRPr="00432D85" w:rsidRDefault="00127448" w:rsidP="00127448">
      <w:pPr>
        <w:pStyle w:val="Aufzhlung"/>
        <w:spacing w:line="300" w:lineRule="atLeast"/>
      </w:pPr>
      <w:r w:rsidRPr="00432D85">
        <w:t>Schadstoffsituation (Inventare / Quellstärken / Abgrenzung / Bilanzebenen / Freisetzungsraten / Frachten)</w:t>
      </w:r>
    </w:p>
    <w:p w14:paraId="3E2B876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Boden</w:t>
      </w:r>
    </w:p>
    <w:p w14:paraId="26F54E8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in der Bodenluft</w:t>
      </w:r>
    </w:p>
    <w:p w14:paraId="2BD2A8D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Grund- und Sickerwasser</w:t>
      </w:r>
    </w:p>
    <w:p w14:paraId="4BA466D2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Oberflächenwasser</w:t>
      </w:r>
    </w:p>
    <w:p w14:paraId="7D0965E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in Gebäuden / Räumen / etc.</w:t>
      </w:r>
    </w:p>
    <w:p w14:paraId="6C96F9B3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Natürliches Abbaupotential / Milieuverhältnisse</w:t>
      </w:r>
    </w:p>
    <w:p w14:paraId="76F63D7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relevante Parameter</w:t>
      </w:r>
    </w:p>
    <w:p w14:paraId="5F9FE3CD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nachgewiesene Prozesse</w:t>
      </w:r>
    </w:p>
    <w:p w14:paraId="13F321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Untergrundprozesse</w:t>
      </w:r>
    </w:p>
    <w:p w14:paraId="7167E95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Erläuterung des allgemeinen Prozessverständnisses</w:t>
      </w:r>
    </w:p>
    <w:p w14:paraId="3A6E98D3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Prognosen</w:t>
      </w:r>
    </w:p>
    <w:p w14:paraId="3FE9ACB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Ergebnisse der Gefährdungsabschätzung</w:t>
      </w:r>
    </w:p>
    <w:p w14:paraId="0294E9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Bewertungskriterien</w:t>
      </w:r>
    </w:p>
    <w:p w14:paraId="25DE7746" w14:textId="77777777" w:rsidR="00127448" w:rsidRPr="00432D85" w:rsidRDefault="00127448" w:rsidP="00127448">
      <w:pPr>
        <w:pStyle w:val="Aufzhlung"/>
        <w:spacing w:line="300" w:lineRule="atLeast"/>
      </w:pPr>
      <w:r w:rsidRPr="00432D85">
        <w:t>Randbedingungen der Bewertung</w:t>
      </w:r>
    </w:p>
    <w:p w14:paraId="629273EC" w14:textId="77777777" w:rsidR="00127448" w:rsidRPr="00432D85" w:rsidRDefault="00127448" w:rsidP="00127448">
      <w:pPr>
        <w:pStyle w:val="Aufzhlung"/>
        <w:spacing w:line="300" w:lineRule="atLeast"/>
      </w:pPr>
      <w:r w:rsidRPr="00432D85">
        <w:t>Eigenschaften der Hauptkontaminanten</w:t>
      </w:r>
    </w:p>
    <w:p w14:paraId="27761E1F" w14:textId="77777777" w:rsidR="00127448" w:rsidRPr="00432D85" w:rsidRDefault="00127448" w:rsidP="00127448">
      <w:pPr>
        <w:pStyle w:val="Aufzhlung"/>
        <w:spacing w:line="300" w:lineRule="atLeast"/>
      </w:pPr>
      <w:r w:rsidRPr="00432D85">
        <w:t>relevante Wirkungspfade</w:t>
      </w:r>
    </w:p>
    <w:p w14:paraId="796E48A0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betroffene Schutzgüter</w:t>
      </w:r>
    </w:p>
    <w:p w14:paraId="16E51944" w14:textId="77777777" w:rsidR="00127448" w:rsidRPr="00432D85" w:rsidRDefault="00127448" w:rsidP="00127448">
      <w:pPr>
        <w:pStyle w:val="Aufzhlung"/>
        <w:spacing w:line="300" w:lineRule="atLeast"/>
      </w:pPr>
      <w:r w:rsidRPr="00432D85">
        <w:t>Expositionen</w:t>
      </w:r>
    </w:p>
    <w:p w14:paraId="6E06F1FC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vorläufige Sanierungsziele / Geltungsort</w:t>
      </w:r>
    </w:p>
    <w:p w14:paraId="1B7E37CD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Kenntnisdefizite zum Standortmodell / zur Gefährdungsabschätzung</w:t>
      </w:r>
    </w:p>
    <w:p w14:paraId="542F72A3" w14:textId="77777777" w:rsidR="00127448" w:rsidRPr="00432D85" w:rsidRDefault="00127448" w:rsidP="00127448">
      <w:pPr>
        <w:pStyle w:val="Aufzhlung"/>
        <w:spacing w:line="300" w:lineRule="atLeast"/>
      </w:pPr>
      <w:r w:rsidRPr="00432D85">
        <w:t>Kenntnisdefizite zum Standortmodell</w:t>
      </w:r>
    </w:p>
    <w:p w14:paraId="3B4DB5C6" w14:textId="77777777" w:rsidR="00127448" w:rsidRPr="00432D85" w:rsidRDefault="00127448" w:rsidP="00127448">
      <w:pPr>
        <w:pStyle w:val="Aufzhlung"/>
        <w:spacing w:line="300" w:lineRule="atLeast"/>
      </w:pPr>
      <w:r w:rsidRPr="00432D85">
        <w:t>Kenntnisdefizite zur Gefährdungsabschätzung</w:t>
      </w:r>
    </w:p>
    <w:p w14:paraId="2F434F9D" w14:textId="77777777" w:rsidR="00127448" w:rsidRPr="00432D85" w:rsidRDefault="00127448" w:rsidP="00127448">
      <w:pPr>
        <w:pStyle w:val="Aufzhlung"/>
        <w:spacing w:line="300" w:lineRule="atLeast"/>
      </w:pPr>
      <w:r w:rsidRPr="00432D85">
        <w:t>Gutachterliche Empfehlung zum Umgang mit den Defiziten</w:t>
      </w:r>
    </w:p>
    <w:p w14:paraId="4451F5FA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Festlegung von Sanierungszonen</w:t>
      </w:r>
    </w:p>
    <w:p w14:paraId="17565DA7" w14:textId="1B80FE27" w:rsidR="00127448" w:rsidRPr="00432D85" w:rsidRDefault="00127448" w:rsidP="00127448">
      <w:pPr>
        <w:pStyle w:val="Aufzhlung"/>
        <w:spacing w:line="300" w:lineRule="atLeast"/>
      </w:pPr>
      <w:r w:rsidRPr="00432D85">
        <w:t>räumliche Abgrenzung, Charakteristik, Begründung der Notwendigkeit (verschiedene Schadherde, …)</w:t>
      </w:r>
    </w:p>
    <w:p w14:paraId="67537D5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lastRenderedPageBreak/>
        <w:t>Vorauswahl grundsätzlich geeigneter Sanierungsverfahren</w:t>
      </w:r>
    </w:p>
    <w:p w14:paraId="08FD9E13" w14:textId="77777777" w:rsidR="00127448" w:rsidRPr="00432D85" w:rsidRDefault="00127448" w:rsidP="00127448">
      <w:pPr>
        <w:pStyle w:val="Aufzhlung"/>
        <w:spacing w:line="300" w:lineRule="atLeast"/>
      </w:pPr>
      <w:r w:rsidRPr="00432D85">
        <w:t>Nennung sämtlicher, für das Schadensbild grundsätzlich geeigneter Sanierungstechniken / -verfahren (Schadstoff, Boden, Bodenluft, Grundwasser, …)</w:t>
      </w:r>
    </w:p>
    <w:p w14:paraId="04A5FC59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Auswahlkriterien und Randbedingungen</w:t>
      </w:r>
    </w:p>
    <w:p w14:paraId="6ECE93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Auswahlverfahren</w:t>
      </w:r>
    </w:p>
    <w:p w14:paraId="06057B7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Defizitanalyse Sanierungsverfahren</w:t>
      </w:r>
    </w:p>
    <w:p w14:paraId="1B5F6A9D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Handlungsbedarf / Bearbeitungskonzept für verfahrensbedingte Standortuntersuchungen</w:t>
      </w:r>
    </w:p>
    <w:p w14:paraId="3689DA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Ausweisung und Begründung der zu erhebenden Daten / Informationen</w:t>
      </w:r>
    </w:p>
    <w:p w14:paraId="61982B24" w14:textId="77777777" w:rsidR="00127448" w:rsidRPr="00432D85" w:rsidRDefault="00127448" w:rsidP="00127448">
      <w:pPr>
        <w:pStyle w:val="Aufzhlung"/>
        <w:spacing w:line="300" w:lineRule="atLeast"/>
      </w:pPr>
      <w:r w:rsidRPr="00432D85">
        <w:t>Untersuchungsstrategie / Umfanges von technischen / laborativen / sonstigen Untersuchungen und Recherchearbeiten</w:t>
      </w:r>
    </w:p>
    <w:p w14:paraId="25BBF8AB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Priorisierung der Vorversuche</w:t>
      </w:r>
    </w:p>
    <w:p w14:paraId="373F83E0" w14:textId="77777777" w:rsidR="00127448" w:rsidRPr="00432D85" w:rsidRDefault="00127448" w:rsidP="00127448">
      <w:pPr>
        <w:pStyle w:val="Aufzhlung"/>
        <w:spacing w:line="300" w:lineRule="atLeast"/>
      </w:pPr>
      <w:r w:rsidRPr="00432D85">
        <w:t>Untersuchungsprogramm / -konzeption</w:t>
      </w:r>
    </w:p>
    <w:p w14:paraId="1AB2F45B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Qualitätssicherung</w:t>
      </w:r>
    </w:p>
    <w:p w14:paraId="5E550193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Zeit- und Kostenplanung</w:t>
      </w:r>
    </w:p>
    <w:p w14:paraId="7E2A5F48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der Standortuntersuchungen</w:t>
      </w:r>
    </w:p>
    <w:p w14:paraId="3A96492A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der Weiterbearbeitung der Sanierungsuntersuchung</w:t>
      </w:r>
    </w:p>
    <w:p w14:paraId="32819B69" w14:textId="77777777" w:rsidR="00127448" w:rsidRPr="00432D85" w:rsidRDefault="00127448" w:rsidP="00127448">
      <w:pPr>
        <w:pStyle w:val="Aufzhlung"/>
        <w:spacing w:line="300" w:lineRule="atLeast"/>
      </w:pPr>
      <w:r w:rsidRPr="00432D85">
        <w:t>Arbeitsplan</w:t>
      </w:r>
    </w:p>
    <w:p w14:paraId="3133EC1A" w14:textId="77777777" w:rsidR="00127448" w:rsidRPr="00432D85" w:rsidRDefault="00127448" w:rsidP="00127448">
      <w:pPr>
        <w:pStyle w:val="berschrift3"/>
      </w:pPr>
      <w:r w:rsidRPr="00432D85">
        <w:t>10</w:t>
      </w:r>
      <w:r w:rsidRPr="00432D85">
        <w:tab/>
        <w:t>Anlagen</w:t>
      </w:r>
    </w:p>
    <w:p w14:paraId="2FF57CEF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7C6AE58" w14:textId="77777777" w:rsidR="00127448" w:rsidRPr="00432D85" w:rsidRDefault="00127448" w:rsidP="00127448">
      <w:pPr>
        <w:pStyle w:val="berschrift3"/>
      </w:pPr>
      <w:r w:rsidRPr="00432D85">
        <w:br w:type="page"/>
      </w:r>
      <w:r w:rsidRPr="00432D85">
        <w:lastRenderedPageBreak/>
        <w:t xml:space="preserve">Teil II: Verfahrensbedingte Standortuntersuchungen – Gliederung </w:t>
      </w:r>
      <w:r w:rsidRPr="00432D85">
        <w:tab/>
        <w:t xml:space="preserve">  des 2. Zwischenberichts</w:t>
      </w:r>
    </w:p>
    <w:p w14:paraId="1C1B57CA" w14:textId="77777777" w:rsidR="00127448" w:rsidRPr="00432D85" w:rsidRDefault="00127448" w:rsidP="00127448">
      <w:pPr>
        <w:pStyle w:val="Textkrper"/>
        <w:spacing w:before="0" w:after="60"/>
      </w:pPr>
    </w:p>
    <w:p w14:paraId="6003908F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03CDB64A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05D6DD6C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1EF935FA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59988512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4B35E7CB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6E0A31EE" w14:textId="77777777" w:rsidR="00127448" w:rsidRPr="00432D85" w:rsidRDefault="00127448" w:rsidP="00127448">
      <w:pPr>
        <w:pStyle w:val="Textkrper"/>
        <w:spacing w:before="0" w:after="60"/>
      </w:pPr>
    </w:p>
    <w:p w14:paraId="182A79D7" w14:textId="77777777" w:rsidR="00127448" w:rsidRPr="00432D85" w:rsidRDefault="00127448" w:rsidP="00254C97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3090E2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4155022E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754177C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6B9DCC2F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Untersuchungsprogramm</w:t>
      </w:r>
    </w:p>
    <w:p w14:paraId="1FAF29AD" w14:textId="77777777" w:rsidR="00127448" w:rsidRPr="00432D85" w:rsidRDefault="00127448" w:rsidP="00127448">
      <w:pPr>
        <w:pStyle w:val="Aufzhlung"/>
        <w:spacing w:line="300" w:lineRule="atLeast"/>
      </w:pPr>
      <w:r w:rsidRPr="00432D85">
        <w:t>Geplantes Untersuchungsprogramm</w:t>
      </w:r>
    </w:p>
    <w:p w14:paraId="1DDE9C67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Priorisierung / Zeitplanung</w:t>
      </w:r>
    </w:p>
    <w:p w14:paraId="0022EAF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Angepasstes Programm (Begründung für Abweichungen vom geplanten Programm)</w:t>
      </w:r>
    </w:p>
    <w:p w14:paraId="569DE85D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Vorbereitung / Durchführung</w:t>
      </w:r>
    </w:p>
    <w:p w14:paraId="02E82C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Vorbereitende Arbeiten (Ausschreibungen / Vergaben, Genehmigungen, Erlaubnisse, Abstimmungen, sonstige)</w:t>
      </w:r>
    </w:p>
    <w:p w14:paraId="2006B880" w14:textId="77777777" w:rsidR="00127448" w:rsidRPr="00432D85" w:rsidRDefault="00127448" w:rsidP="00127448">
      <w:pPr>
        <w:pStyle w:val="Aufzhlung"/>
        <w:spacing w:line="300" w:lineRule="atLeast"/>
      </w:pPr>
      <w:r w:rsidRPr="00432D85">
        <w:t>Dokumentation der Durchführung (entsprechend der zeitlichen Reihenfolge, der entsprechend Zielstellung, dem jeweiligen Medium, den einzelnen technischen Untersuchungsformen oder entsprechend einer anderweitigen nachvollziehbaren Struktur)</w:t>
      </w:r>
    </w:p>
    <w:p w14:paraId="3CE0BD33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Qualitätssicherung / Arbeitsschutz / Entsorgungsarbeiten</w:t>
      </w:r>
    </w:p>
    <w:p w14:paraId="14C72EF0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Probleme / besondere Vorkommnisse</w:t>
      </w:r>
    </w:p>
    <w:p w14:paraId="386065C2" w14:textId="77777777" w:rsidR="00127448" w:rsidRPr="00432D85" w:rsidRDefault="00127448" w:rsidP="00127448">
      <w:pPr>
        <w:pStyle w:val="Aufzhlung"/>
        <w:spacing w:line="300" w:lineRule="atLeast"/>
      </w:pPr>
      <w:r w:rsidRPr="00432D85">
        <w:t>Änderungen des Untersuchungsprogrammes oder der Reihenfolge / Priorität</w:t>
      </w:r>
    </w:p>
    <w:p w14:paraId="652CA2A2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Ergebnisse</w:t>
      </w:r>
    </w:p>
    <w:p w14:paraId="7C6814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und Erläuterung der Ergebnisse bezogen auf das jeweilige Medium, der technischen Untersuchungsmethode und / oder der Zielstellung</w:t>
      </w:r>
    </w:p>
    <w:p w14:paraId="3FF73C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 der Ergebnisse</w:t>
      </w:r>
    </w:p>
    <w:p w14:paraId="0AE0D49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Aktualisierung des Kenntnisstandes</w:t>
      </w:r>
    </w:p>
    <w:p w14:paraId="6E481006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Standortmodell</w:t>
      </w:r>
    </w:p>
    <w:p w14:paraId="5D9BA35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Gefährdungsbewertung</w:t>
      </w:r>
    </w:p>
    <w:p w14:paraId="36D68033" w14:textId="7F616A62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lastRenderedPageBreak/>
        <w:t>Grundsätzlich geeignete Sanierungsverfahren</w:t>
      </w:r>
    </w:p>
    <w:p w14:paraId="5E00E976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Aktualisierung Defizitanalyse (Umgang mit verbliebenen Defiziten / Risikobewertung)</w:t>
      </w:r>
    </w:p>
    <w:p w14:paraId="640931E6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Handlungsbedarf</w:t>
      </w:r>
    </w:p>
    <w:p w14:paraId="4FCC432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Ausweisung und Begründung des weiteren Handlungsbedarfes (weitere verfahrensbedingte Standortuntersuchungen / Fortführung Sanierungsuntersuchung / Abbruch Sanierungsuntersuchung)</w:t>
      </w:r>
    </w:p>
    <w:p w14:paraId="6A3A3ADD" w14:textId="77777777" w:rsidR="00127448" w:rsidRPr="00432D85" w:rsidRDefault="00127448" w:rsidP="00127448">
      <w:pPr>
        <w:pStyle w:val="berschrift3"/>
      </w:pPr>
      <w:r w:rsidRPr="00432D85">
        <w:t>6</w:t>
      </w:r>
      <w:r w:rsidRPr="00432D85">
        <w:tab/>
        <w:t>Anlagen</w:t>
      </w:r>
    </w:p>
    <w:p w14:paraId="56F1137D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9858F21" w14:textId="77777777" w:rsidR="00127448" w:rsidRPr="00432D85" w:rsidRDefault="00127448" w:rsidP="00127448">
      <w:pPr>
        <w:pStyle w:val="berschrift3"/>
        <w:ind w:left="993" w:hanging="993"/>
      </w:pPr>
      <w:r w:rsidRPr="00432D85">
        <w:br w:type="page"/>
      </w:r>
      <w:r w:rsidRPr="00432D85">
        <w:lastRenderedPageBreak/>
        <w:t xml:space="preserve">Teil III: </w:t>
      </w:r>
      <w:r w:rsidRPr="00432D85">
        <w:rPr>
          <w:szCs w:val="28"/>
        </w:rPr>
        <w:t xml:space="preserve">Abschließende Auswahl standortspezifisch geeigneter           Sanierungsvarianten / Sanierungsziele / Sanierungsvorschlag </w:t>
      </w:r>
      <w:r w:rsidRPr="00432D85">
        <w:t>– Gliederung des 3. Zwischenberichts</w:t>
      </w:r>
    </w:p>
    <w:p w14:paraId="13D0D456" w14:textId="77777777" w:rsidR="00127448" w:rsidRPr="00432D85" w:rsidRDefault="00127448" w:rsidP="00127448">
      <w:pPr>
        <w:pStyle w:val="Textkrper"/>
        <w:spacing w:before="0" w:after="60"/>
      </w:pPr>
    </w:p>
    <w:p w14:paraId="4D6E97B8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26BF5BB1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162D53B8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63F17915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41BF0028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5775DD17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5FAF9E09" w14:textId="77777777" w:rsidR="00127448" w:rsidRPr="00432D85" w:rsidRDefault="00127448" w:rsidP="00127448">
      <w:pPr>
        <w:pStyle w:val="Textkrper"/>
        <w:spacing w:before="0" w:after="60"/>
      </w:pPr>
    </w:p>
    <w:p w14:paraId="6F4EA193" w14:textId="77777777" w:rsidR="00127448" w:rsidRPr="00432D85" w:rsidRDefault="00127448" w:rsidP="00EF5BC7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36996A3B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368D2D9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611A5FEE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4BDF0D25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Zusammenfassung standortspezifischer Ausgangssituation</w:t>
      </w:r>
    </w:p>
    <w:p w14:paraId="47081C8F" w14:textId="77777777" w:rsidR="00127448" w:rsidRPr="00432D85" w:rsidRDefault="00127448" w:rsidP="00127448">
      <w:pPr>
        <w:pStyle w:val="Aufzhlung"/>
        <w:spacing w:line="300" w:lineRule="atLeast"/>
      </w:pPr>
      <w:r w:rsidRPr="00432D85">
        <w:t>Umfang in Abhängigkeit von der zeitlichen Differenz zum Stand der Grundlagenermittlung, Auswahl grundsätzlich geeigneter Sanierungsvarianten und Ergänzender Standortuntersuchungen</w:t>
      </w:r>
    </w:p>
    <w:p w14:paraId="1D3C64CE" w14:textId="77777777" w:rsidR="00127448" w:rsidRPr="00432D85" w:rsidRDefault="00127448" w:rsidP="00127448">
      <w:pPr>
        <w:pStyle w:val="Aufzhlung"/>
        <w:spacing w:line="300" w:lineRule="atLeast"/>
      </w:pPr>
      <w:r w:rsidRPr="00432D85">
        <w:t>Kurzdarstellung der Standortangaben (Lage, Grenze, Geo- und Topografie, Eigentümer, Flurstücke, gegenwärtige Nutzung, Geo- und Hydrogeologie, Lage zu Schutzgebieten)</w:t>
      </w:r>
    </w:p>
    <w:p w14:paraId="30F3F7EC" w14:textId="77777777" w:rsidR="00127448" w:rsidRPr="00432D85" w:rsidRDefault="00127448" w:rsidP="00127448">
      <w:pPr>
        <w:pStyle w:val="Aufzhlung"/>
        <w:spacing w:line="300" w:lineRule="atLeast"/>
      </w:pPr>
      <w:r w:rsidRPr="00432D85">
        <w:t>Kurzdarstellung der Schadens- und Gefährdungssituation (Schadherd, relevante Wirkungspfade, betroffene Schutzgüter, Schadstoffkonzentrationen, räumliches Ausmaß, vorläufige Sanierungsziele)</w:t>
      </w:r>
    </w:p>
    <w:p w14:paraId="1A7ADE58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Planungsrandbedingungen</w:t>
      </w:r>
    </w:p>
    <w:p w14:paraId="76B0A5FD" w14:textId="77777777" w:rsidR="00127448" w:rsidRPr="00432D85" w:rsidRDefault="00127448" w:rsidP="00127448">
      <w:pPr>
        <w:pStyle w:val="Aufzhlung"/>
        <w:spacing w:line="300" w:lineRule="atLeast"/>
      </w:pPr>
      <w:r w:rsidRPr="00432D85">
        <w:t>Rechtliche Rahmenbedingungen (Sanierungszonen, -zielwerte; Einleitkriterien, Ein-baukriterien, etc.)</w:t>
      </w:r>
    </w:p>
    <w:p w14:paraId="71DCDACF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Bestandsschutz / Restriktionen</w:t>
      </w:r>
    </w:p>
    <w:p w14:paraId="40C339CD" w14:textId="77777777" w:rsidR="00127448" w:rsidRPr="00432D85" w:rsidRDefault="00127448" w:rsidP="00127448">
      <w:pPr>
        <w:pStyle w:val="Aufzhlung"/>
        <w:spacing w:line="300" w:lineRule="atLeast"/>
      </w:pPr>
      <w:r w:rsidRPr="00432D85">
        <w:t>Planungsabsichten des Grundstückseigentümers</w:t>
      </w:r>
    </w:p>
    <w:p w14:paraId="1C8D3807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Erarbeitung standortspezifischer Sanierungsszenarien</w:t>
      </w:r>
    </w:p>
    <w:p w14:paraId="70AB341D" w14:textId="77777777" w:rsidR="00127448" w:rsidRPr="00432D85" w:rsidRDefault="00127448" w:rsidP="00127448">
      <w:pPr>
        <w:pStyle w:val="Aufzhlung"/>
        <w:spacing w:line="300" w:lineRule="atLeast"/>
      </w:pPr>
      <w:r w:rsidRPr="00432D85">
        <w:t>Möglichkeiten zur Sanierungsdurchführung, bezogen auf ein geeignetes Sanierungsverfahren bzw. eine Verfahrenskombination (unterteilt nach den Sanierungszonen unter Berücksichtigung der einzelnen Schutzgüter)</w:t>
      </w:r>
    </w:p>
    <w:p w14:paraId="72FB38FD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Auswahlkriterien (Realisierbarkeit, grundsätzliche Genehmigungsfähigkeit, Ausschreibungsfähigkeit)</w:t>
      </w:r>
    </w:p>
    <w:p w14:paraId="2AC636E0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Nennung standortspezifischer Szenarien</w:t>
      </w:r>
    </w:p>
    <w:p w14:paraId="1133F7AF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Fachliche Bewertung der Sanierungsszenarien einschließlich der Abschätzung der Sanierungsdauer</w:t>
      </w:r>
    </w:p>
    <w:p w14:paraId="11B1B2EB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Bewertungskriterien</w:t>
      </w:r>
    </w:p>
    <w:p w14:paraId="692999A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Abschätzung der Sanierungsdauer</w:t>
      </w:r>
    </w:p>
    <w:p w14:paraId="7BF81239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Verbalargumentative Bewertung</w:t>
      </w:r>
    </w:p>
    <w:p w14:paraId="76E01941" w14:textId="77777777" w:rsidR="00127448" w:rsidRPr="00432D85" w:rsidRDefault="00127448" w:rsidP="00127448">
      <w:pPr>
        <w:pStyle w:val="Aufzhlung"/>
        <w:spacing w:line="300" w:lineRule="atLeast"/>
      </w:pPr>
      <w:r w:rsidRPr="00432D85">
        <w:t>Nutzwertbezogene Bewertung</w:t>
      </w:r>
    </w:p>
    <w:p w14:paraId="0E35B8E5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Kostenschätzung</w:t>
      </w:r>
    </w:p>
    <w:p w14:paraId="3E02DA6B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Je Sanierungsszenario, untersetzt für einzelne Leistungsbereiche (Vor-, Kern-, Bau- und verfahrensbegleitende Leistungen, Folgeleistungen, Nachsorge) </w:t>
      </w:r>
    </w:p>
    <w:p w14:paraId="0E8221AD" w14:textId="77777777" w:rsidR="00127448" w:rsidRPr="00432D85" w:rsidRDefault="00127448" w:rsidP="00127448">
      <w:pPr>
        <w:pStyle w:val="Aufzhlung"/>
        <w:spacing w:line="300" w:lineRule="atLeast"/>
      </w:pPr>
      <w:r w:rsidRPr="00432D85">
        <w:t>Summe der Kosten je Szenario und vergleichende Betrachtung</w:t>
      </w:r>
    </w:p>
    <w:p w14:paraId="3152A56B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Erforderlichkeit</w:t>
      </w:r>
    </w:p>
    <w:p w14:paraId="4AA0BCDB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Prüfung und Ausweisung des „mildesten Mittels“</w:t>
      </w:r>
    </w:p>
    <w:p w14:paraId="137A063D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Angemessenheit</w:t>
      </w:r>
    </w:p>
    <w:p w14:paraId="4B4DFC1F" w14:textId="77777777" w:rsidR="00127448" w:rsidRPr="00432D85" w:rsidRDefault="00127448" w:rsidP="00127448">
      <w:pPr>
        <w:pStyle w:val="Aufzhlung"/>
        <w:spacing w:line="300" w:lineRule="atLeast"/>
      </w:pPr>
      <w:r w:rsidRPr="00432D85">
        <w:t>Kosten-Nutzen-Betrachtung zu den Sanierungsszenarien mit Ableitung eines Rankings</w:t>
      </w:r>
    </w:p>
    <w:p w14:paraId="09CE0051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Konkretisierung der Sanierungsziele</w:t>
      </w:r>
    </w:p>
    <w:p w14:paraId="3EEEC8B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vorläufige Sanierungsziele</w:t>
      </w:r>
    </w:p>
    <w:p w14:paraId="6997E608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Erreichbarkeit der Sanierungsziele in den betrachteten Szenarien</w:t>
      </w:r>
    </w:p>
    <w:p w14:paraId="0360A5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Verfahrens- / szenarienbezogene Konkretisierung von Sanierungszielen / -werten mit Angabe des Geltungsortes</w:t>
      </w:r>
    </w:p>
    <w:p w14:paraId="2DC9AFCA" w14:textId="77777777" w:rsidR="00127448" w:rsidRPr="00432D85" w:rsidRDefault="00127448" w:rsidP="00127448">
      <w:pPr>
        <w:pStyle w:val="Aufzhlung"/>
        <w:spacing w:line="300" w:lineRule="atLeast"/>
      </w:pPr>
      <w:r w:rsidRPr="00432D85">
        <w:t>Überprüfung der Sanierungsszenarien anhand der konkretisierten Sanierungsziele / -werte</w:t>
      </w:r>
    </w:p>
    <w:p w14:paraId="2D69B18D" w14:textId="77777777" w:rsidR="00127448" w:rsidRPr="00432D85" w:rsidRDefault="00127448" w:rsidP="00127448">
      <w:pPr>
        <w:pStyle w:val="Aufzhlung"/>
        <w:spacing w:line="300" w:lineRule="atLeast"/>
      </w:pPr>
      <w:r w:rsidRPr="00432D85">
        <w:t>Festlegung von endgültigen Sanierungszielen (Höhe, Medium) evtl. in Abhängigkeit vom Verfahren</w:t>
      </w:r>
    </w:p>
    <w:p w14:paraId="4ACD278B" w14:textId="77777777" w:rsidR="00127448" w:rsidRPr="00432D85" w:rsidRDefault="00127448" w:rsidP="00127448">
      <w:pPr>
        <w:pStyle w:val="Aufzhlung"/>
        <w:spacing w:line="300" w:lineRule="atLeast"/>
      </w:pPr>
      <w:r w:rsidRPr="00432D85">
        <w:t>Festlegung des Geltungsortes</w:t>
      </w:r>
    </w:p>
    <w:p w14:paraId="3B72D79D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Sanierungsvorschlag</w:t>
      </w:r>
    </w:p>
    <w:p w14:paraId="3FC66C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Abwägung sämtlicher Aspekte</w:t>
      </w:r>
    </w:p>
    <w:p w14:paraId="3A4C2B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Ausschluss nicht vertretbarer Szenarien</w:t>
      </w:r>
    </w:p>
    <w:p w14:paraId="173D759E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Nachvollziehbare Begründung eines Sanierungsvorschlages zur Gesamtmaßnahme unter Nennung aller Randbedingungen und Darstellung der zeitlichen und räumlichen Abläufe</w:t>
      </w:r>
    </w:p>
    <w:p w14:paraId="2BD5FE6C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Weitere Empfehlungen des Gutachters</w:t>
      </w:r>
    </w:p>
    <w:p w14:paraId="4B8E4EC6" w14:textId="77777777" w:rsidR="00127448" w:rsidRPr="00432D85" w:rsidRDefault="00127448" w:rsidP="00127448">
      <w:pPr>
        <w:pStyle w:val="Aufzhlung"/>
        <w:spacing w:line="300" w:lineRule="atLeast"/>
      </w:pPr>
      <w:r w:rsidRPr="00432D85">
        <w:t>Alternativen, bei Änderung von Randbedingungen</w:t>
      </w:r>
    </w:p>
    <w:p w14:paraId="2D70DE18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Defizite</w:t>
      </w:r>
    </w:p>
    <w:p w14:paraId="5E05023A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Nachsorgeprogramm / Beweissicherung / …</w:t>
      </w:r>
    </w:p>
    <w:p w14:paraId="01335E2A" w14:textId="77777777" w:rsidR="00127448" w:rsidRPr="00432D85" w:rsidRDefault="00127448" w:rsidP="00127448">
      <w:pPr>
        <w:pStyle w:val="Aufzhlung"/>
        <w:spacing w:line="300" w:lineRule="atLeast"/>
      </w:pPr>
      <w:r w:rsidRPr="00432D85">
        <w:t>sonstiges</w:t>
      </w:r>
    </w:p>
    <w:p w14:paraId="2AB024BC" w14:textId="77777777" w:rsidR="00127448" w:rsidRPr="00432D85" w:rsidRDefault="00127448" w:rsidP="00127448">
      <w:pPr>
        <w:pStyle w:val="berschrift3"/>
      </w:pPr>
      <w:r w:rsidRPr="00432D85">
        <w:t>12</w:t>
      </w:r>
      <w:r w:rsidRPr="00432D85">
        <w:tab/>
        <w:t>Anlagen</w:t>
      </w:r>
    </w:p>
    <w:p w14:paraId="427E11F8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9843BFB" w14:textId="77777777" w:rsidR="00127448" w:rsidRPr="00432D85" w:rsidRDefault="00127448" w:rsidP="00127448">
      <w:pPr>
        <w:pStyle w:val="berschrift3"/>
      </w:pPr>
      <w:r w:rsidRPr="00432D85">
        <w:br w:type="page"/>
      </w:r>
      <w:r w:rsidRPr="00432D85">
        <w:lastRenderedPageBreak/>
        <w:t>Teil IV: Sanierungskonzept – Gliederung des Endberichts</w:t>
      </w:r>
    </w:p>
    <w:p w14:paraId="60FE0F75" w14:textId="77777777" w:rsidR="00127448" w:rsidRPr="00432D85" w:rsidRDefault="00127448" w:rsidP="00127448">
      <w:pPr>
        <w:pStyle w:val="Textkrper"/>
        <w:spacing w:before="0" w:after="60"/>
      </w:pPr>
    </w:p>
    <w:p w14:paraId="0DA3DE56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6295531F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15A2A9DA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1C5ABEA7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6050D7D2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18747440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469C7060" w14:textId="77777777" w:rsidR="00127448" w:rsidRPr="00432D85" w:rsidRDefault="00127448" w:rsidP="00127448">
      <w:pPr>
        <w:pStyle w:val="Textkrper"/>
        <w:spacing w:before="0" w:after="60"/>
      </w:pPr>
    </w:p>
    <w:p w14:paraId="7A8FE465" w14:textId="77777777" w:rsidR="00127448" w:rsidRPr="00432D85" w:rsidRDefault="00127448" w:rsidP="00D00EE1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7D39E881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319999C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6CACEC9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 und sonstige Institutionen</w:t>
      </w:r>
    </w:p>
    <w:p w14:paraId="40FE18E7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r w:rsidRPr="00432D85">
        <w:t>Zusammenfassung standortspezifischer Ausgangssituation</w:t>
      </w:r>
    </w:p>
    <w:p w14:paraId="6F0E360C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Standortsituation mit Beschreibung der Kontaminationen, der Gefahrenlage sowie den betroffenen Schutzgütern und Wirkungspfaden,</w:t>
      </w:r>
    </w:p>
    <w:p w14:paraId="0F3C6C4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schutzgutspezifisch festgelegten Sanierungsziele sowie deren Zuordnung zu den Sanierungszonen,</w:t>
      </w:r>
    </w:p>
    <w:p w14:paraId="1C13052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Angaben zur bisherigen bzw. zukünftigen Nutzung (mit Plänen),</w:t>
      </w:r>
    </w:p>
    <w:p w14:paraId="20B9CB2A" w14:textId="1E1C4004" w:rsidR="00127448" w:rsidRPr="00432D85" w:rsidRDefault="00127448" w:rsidP="00127448">
      <w:pPr>
        <w:pStyle w:val="Aufzhlung"/>
        <w:spacing w:line="300" w:lineRule="atLeast"/>
      </w:pPr>
      <w:r w:rsidRPr="00432D85">
        <w:t xml:space="preserve">Auflistung aller dem Ergebnis </w:t>
      </w:r>
      <w:bookmarkStart w:id="0" w:name="_GoBack"/>
      <w:bookmarkEnd w:id="0"/>
      <w:r w:rsidR="00B67599" w:rsidRPr="00432D85">
        <w:t>zugrundeliegenden</w:t>
      </w:r>
      <w:r w:rsidRPr="00432D85">
        <w:t xml:space="preserve"> Gutachten,</w:t>
      </w:r>
    </w:p>
    <w:p w14:paraId="12B3D8DC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Auflistung aller erforderlichen Duldungen, Verträge, Erlaubnisse und sonstiger behördlicher Genehmigungen</w:t>
      </w:r>
    </w:p>
    <w:p w14:paraId="18933828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r w:rsidRPr="00432D85">
        <w:t>Darstellung der Sanierungsmaßnahme</w:t>
      </w:r>
    </w:p>
    <w:p w14:paraId="62DE0DE7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Beschreibung, Begründung und Darstellung der unterschiedlichen Sanierungszonen in Übersichtslageplänen mit Angabe der Flächen und Massen,</w:t>
      </w:r>
    </w:p>
    <w:p w14:paraId="7BC839AC" w14:textId="77777777" w:rsidR="00127448" w:rsidRPr="00432D85" w:rsidRDefault="00127448" w:rsidP="00127448">
      <w:pPr>
        <w:pStyle w:val="Aufzhlung"/>
        <w:spacing w:line="300" w:lineRule="atLeast"/>
      </w:pPr>
      <w:r w:rsidRPr="00432D85">
        <w:t>Konzeption und Erläuterung des vorgesehenen technischen Ablaufes der Sanierungsmaßnahme mit Nachweis der grundsätzlichen Eignung,</w:t>
      </w:r>
    </w:p>
    <w:p w14:paraId="4B5964C2" w14:textId="77777777" w:rsidR="00127448" w:rsidRPr="00432D85" w:rsidRDefault="00127448" w:rsidP="00127448">
      <w:pPr>
        <w:pStyle w:val="Aufzhlung"/>
        <w:spacing w:line="300" w:lineRule="atLeast"/>
      </w:pPr>
      <w:r w:rsidRPr="00432D85">
        <w:t>Übersicht über den Ablauf aller Bauplanungs- und Bauausführungsmaßnahmen,</w:t>
      </w:r>
    </w:p>
    <w:p w14:paraId="3F7B4842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Erstellung eines Arbeitsverzeichnisses (Vorgangsliste),</w:t>
      </w:r>
    </w:p>
    <w:p w14:paraId="778FE763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und Begründung von ggf. vorgesehenen Ausführungsphasen,</w:t>
      </w:r>
    </w:p>
    <w:p w14:paraId="66ACB1E1" w14:textId="77777777" w:rsidR="00127448" w:rsidRPr="00432D85" w:rsidRDefault="00127448" w:rsidP="00127448">
      <w:pPr>
        <w:pStyle w:val="Aufzhlung"/>
        <w:spacing w:line="300" w:lineRule="atLeast"/>
      </w:pPr>
      <w:r w:rsidRPr="00432D85">
        <w:t>ggf. Empfehlungen für zeitlich befristete Schutz- und Beschränkungsmaßnahmen sowie Darstellung aller Randbedingungen und Konsequenzen bei deren Umsetzung,</w:t>
      </w:r>
    </w:p>
    <w:p w14:paraId="0A30FAC1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zeichnerische Darstellung der wesentlichen Maßnahmen in Übersichtsplänen, ggf. in Übersichtsprofilschnitten,</w:t>
      </w:r>
    </w:p>
    <w:p w14:paraId="141074D0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Anforderungen an das Arbeitsschutz- und Sicherheitskonzept und Darstellung der daraus resultierenden Anforderungen an die technischen, organisatorischen und zeitlichen Abläufe,</w:t>
      </w:r>
    </w:p>
    <w:p w14:paraId="565E19F7" w14:textId="5DB32775" w:rsidR="00127448" w:rsidRPr="00432D85" w:rsidRDefault="00127448" w:rsidP="00127448">
      <w:pPr>
        <w:pStyle w:val="Aufzhlung"/>
        <w:spacing w:line="300" w:lineRule="atLeast"/>
      </w:pPr>
      <w:r w:rsidRPr="00432D85">
        <w:t>Angaben zum Bodenmanagement (z.</w:t>
      </w:r>
      <w:r w:rsidR="00D6142C" w:rsidRPr="00432D85">
        <w:t> </w:t>
      </w:r>
      <w:r w:rsidRPr="00432D85">
        <w:t>B. Auskofferung, Wiedereinbau, Verwertung und Beseitigung),</w:t>
      </w:r>
    </w:p>
    <w:p w14:paraId="731700B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Angaben der Massen für eine Boden-/Materialbehandlung und/oder Umlagerung sowie der zu sichernden Flächen bzw. der Volumina für die Sicherung,</w:t>
      </w:r>
    </w:p>
    <w:p w14:paraId="5483E444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aller anfallenden Abfallmengen, der Überwachungsbedürftigkeit nach KrWG und der Entsorgungswege getrennt nach Verwertung und Beseitigung,</w:t>
      </w:r>
    </w:p>
    <w:p w14:paraId="62D8F8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sanierungsbegleitenden Untersuchungen; Probenahme und Analytik im Rahmen der Eigen- und Fremdüberwachung bei Arbeits- und Immissionsschutz, Bodenmanagement, Sanierungsverfahren, Baumaterialien etc. (Beprobungsparameter, -häufigkeit, -genauigkeit, -bedingungen, Messstellen, Abnahmeschritte, -kriterien etc.),</w:t>
      </w:r>
    </w:p>
    <w:p w14:paraId="38D21EA5" w14:textId="778BFEFF" w:rsidR="00127448" w:rsidRPr="00432D85" w:rsidRDefault="00127448" w:rsidP="00127448">
      <w:pPr>
        <w:pStyle w:val="Aufzhlung"/>
        <w:spacing w:line="300" w:lineRule="atLeast"/>
      </w:pPr>
      <w:r w:rsidRPr="00432D85">
        <w:t xml:space="preserve">Darstellung des Nachsorgekonzeptes mit Angaben zu Langzeitüberwachung, </w:t>
      </w:r>
      <w:r w:rsidR="00D6142C" w:rsidRPr="00432D85">
        <w:br/>
      </w:r>
      <w:r w:rsidRPr="00432D85">
        <w:t>-betrieb und -unterhaltung (Art und Anzahl der Probenahme, Messstellen, Mess- und Analysebedingungen, Beprobungsrhythmus, Wartungshäufigkeit etc.).</w:t>
      </w:r>
    </w:p>
    <w:p w14:paraId="6FEE8085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bookmarkStart w:id="1" w:name="_Hlk8734926"/>
      <w:r w:rsidRPr="00432D85">
        <w:t>Zulassungserfordernisse / Rahmenbedingungen</w:t>
      </w:r>
    </w:p>
    <w:p w14:paraId="2BC573B1" w14:textId="77777777" w:rsidR="00127448" w:rsidRPr="00432D85" w:rsidRDefault="00127448" w:rsidP="00127448">
      <w:pPr>
        <w:pStyle w:val="Aufzhlung"/>
        <w:spacing w:line="300" w:lineRule="atLeast"/>
      </w:pPr>
      <w:r w:rsidRPr="00432D85">
        <w:t>genehmigungsrechtliche Erfordernisse,</w:t>
      </w:r>
    </w:p>
    <w:bookmarkEnd w:id="1"/>
    <w:p w14:paraId="50F40D10" w14:textId="155BD6DE" w:rsidR="00127448" w:rsidRPr="00432D85" w:rsidRDefault="00127448" w:rsidP="00127448">
      <w:pPr>
        <w:pStyle w:val="Aufzhlung"/>
        <w:spacing w:line="300" w:lineRule="atLeast"/>
      </w:pPr>
      <w:r w:rsidRPr="00432D85">
        <w:t>Erläuterung sonstiger Planungen, Randbedingungen und Einschränkungen bei und nach Durchführung der Sanierungsmaßnahmen (z</w:t>
      </w:r>
      <w:r w:rsidR="005E187C" w:rsidRPr="00432D85">
        <w:t>. </w:t>
      </w:r>
      <w:r w:rsidRPr="00432D85">
        <w:t>B. B-Plan),</w:t>
      </w:r>
    </w:p>
    <w:p w14:paraId="3DA60EC1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Vorschläge zu Inhalt und Vorgehensweise zum Abschluss von Regelungen zur Berücksichtigung von Rechten Dritter oder Duldungen,</w:t>
      </w:r>
    </w:p>
    <w:p w14:paraId="2690EA31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des Öffentlichkeitskonzeptes</w:t>
      </w:r>
    </w:p>
    <w:p w14:paraId="207518BE" w14:textId="77777777" w:rsidR="00127448" w:rsidRPr="00432D85" w:rsidRDefault="00127448" w:rsidP="00127448">
      <w:pPr>
        <w:keepNext/>
        <w:numPr>
          <w:ilvl w:val="0"/>
          <w:numId w:val="6"/>
        </w:numPr>
        <w:spacing w:before="240" w:after="120"/>
        <w:ind w:left="567" w:hanging="567"/>
        <w:outlineLvl w:val="2"/>
        <w:rPr>
          <w:b/>
          <w:sz w:val="28"/>
        </w:rPr>
      </w:pPr>
      <w:r w:rsidRPr="00432D85">
        <w:rPr>
          <w:b/>
          <w:sz w:val="28"/>
        </w:rPr>
        <w:t>Zeitplan, Kostenschätzung und Projektmanagement</w:t>
      </w:r>
    </w:p>
    <w:p w14:paraId="4742FA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Zeitplan für die gesamte Maßnahme auf Grundlage der Vorgangsliste mit Angaben zu Sanierungsplan, -planung, Vergabe, Durchführung, Abschluss bzw. Nachsorge</w:t>
      </w:r>
    </w:p>
    <w:p w14:paraId="6F97AD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Abschätzung eines groben Bauzeitenplanes</w:t>
      </w:r>
    </w:p>
    <w:p w14:paraId="28F6E503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Erstellung einer aktuellen Kostenschätzung</w:t>
      </w:r>
    </w:p>
    <w:p w14:paraId="22BC6E32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Qualitätsmanagement</w:t>
      </w:r>
    </w:p>
    <w:p w14:paraId="31DC404B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Beweissicherung </w:t>
      </w:r>
    </w:p>
    <w:p w14:paraId="699B45B3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Abfall- und Verwertungsmanagement</w:t>
      </w:r>
    </w:p>
    <w:p w14:paraId="04CDD6AC" w14:textId="77777777" w:rsidR="00127448" w:rsidRPr="00432D85" w:rsidRDefault="00127448" w:rsidP="00127448">
      <w:pPr>
        <w:pStyle w:val="Aufzhlung"/>
        <w:spacing w:line="300" w:lineRule="atLeast"/>
      </w:pPr>
      <w:r w:rsidRPr="00432D85">
        <w:t>Arbeits- und Sicherheitskonzept</w:t>
      </w:r>
    </w:p>
    <w:p w14:paraId="67B13483" w14:textId="77777777" w:rsidR="00127448" w:rsidRPr="00432D85" w:rsidRDefault="00127448" w:rsidP="00127448">
      <w:pPr>
        <w:pStyle w:val="Textkrper"/>
      </w:pPr>
    </w:p>
    <w:p w14:paraId="14386FFE" w14:textId="77777777" w:rsidR="00127448" w:rsidRPr="00432D85" w:rsidRDefault="00127448" w:rsidP="00127448">
      <w:pPr>
        <w:pStyle w:val="Aufzhlung"/>
        <w:numPr>
          <w:ilvl w:val="0"/>
          <w:numId w:val="0"/>
        </w:numPr>
        <w:ind w:left="357"/>
      </w:pPr>
      <w:r w:rsidRPr="00432D85">
        <w:br w:type="page"/>
      </w:r>
    </w:p>
    <w:p w14:paraId="542D140D" w14:textId="77777777" w:rsidR="00127448" w:rsidRPr="00432D85" w:rsidRDefault="00127448" w:rsidP="00127448">
      <w:pPr>
        <w:pStyle w:val="Textkrper"/>
        <w:rPr>
          <w:b/>
          <w:sz w:val="28"/>
        </w:rPr>
      </w:pPr>
      <w:r w:rsidRPr="00432D85">
        <w:rPr>
          <w:b/>
          <w:sz w:val="28"/>
        </w:rPr>
        <w:lastRenderedPageBreak/>
        <w:t>6</w:t>
      </w:r>
      <w:r w:rsidRPr="00432D85">
        <w:rPr>
          <w:b/>
          <w:sz w:val="28"/>
        </w:rPr>
        <w:tab/>
        <w:t>Anlagen</w:t>
      </w:r>
    </w:p>
    <w:p w14:paraId="60671A13" w14:textId="77777777" w:rsidR="00127448" w:rsidRPr="00432D85" w:rsidRDefault="00127448" w:rsidP="00127448">
      <w:pPr>
        <w:pStyle w:val="Textkrper"/>
      </w:pPr>
      <w:r w:rsidRPr="00432D85">
        <w:t>Die Anlagen sind entsprechend Art und Umfang der Aufgabenstellung und der durchgeführten Arbeiten zu erstellen. Dazu gehören:</w:t>
      </w:r>
    </w:p>
    <w:p w14:paraId="6E60458F" w14:textId="77777777" w:rsidR="00127448" w:rsidRPr="00432D85" w:rsidRDefault="00127448" w:rsidP="00127448">
      <w:pPr>
        <w:pStyle w:val="Aufzhlung"/>
        <w:spacing w:line="300" w:lineRule="atLeast"/>
      </w:pPr>
      <w:r w:rsidRPr="00432D85">
        <w:t>Planungsunterlagen</w:t>
      </w:r>
    </w:p>
    <w:p w14:paraId="7E59660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Formblatt Übergabe SALKA - Daten [</w:t>
      </w:r>
      <w:r w:rsidRPr="00432D85">
        <w:sym w:font="Symbol" w:char="F0DB"/>
      </w:r>
      <w:r w:rsidRPr="00432D85">
        <w:t xml:space="preserve"> PHB, Anlage 2, 2.1.5]</w:t>
      </w:r>
    </w:p>
    <w:p w14:paraId="6C9F8B07" w14:textId="77777777" w:rsidR="007134E6" w:rsidRPr="00432D85" w:rsidRDefault="007134E6"/>
    <w:sectPr w:rsidR="007134E6" w:rsidRPr="00432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03B0" w14:textId="77777777" w:rsidR="00714ABC" w:rsidRDefault="00577205">
      <w:r>
        <w:separator/>
      </w:r>
    </w:p>
  </w:endnote>
  <w:endnote w:type="continuationSeparator" w:id="0">
    <w:p w14:paraId="102F2297" w14:textId="77777777" w:rsidR="00714ABC" w:rsidRDefault="0057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B853" w14:textId="77777777" w:rsidR="00914A13" w:rsidRDefault="00914A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EA84" w14:textId="61772B2F" w:rsidR="00914A13" w:rsidRDefault="00D853A8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81F7" wp14:editId="42D84030">
              <wp:simplePos x="0" y="0"/>
              <wp:positionH relativeFrom="margin">
                <wp:align>center</wp:align>
              </wp:positionH>
              <wp:positionV relativeFrom="paragraph">
                <wp:posOffset>83820</wp:posOffset>
              </wp:positionV>
              <wp:extent cx="11525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contentLocked"/>
                            <w:placeholder>
                              <w:docPart w:val="7598B20272A44E1FB5D7DFC8408F074B"/>
                            </w:placeholder>
                          </w:sdtPr>
                          <w:sdtEndPr/>
                          <w:sdtContent>
                            <w:p w14:paraId="30FDEFEC" w14:textId="77777777" w:rsidR="00D853A8" w:rsidRPr="006D2784" w:rsidRDefault="00D853A8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C081F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6.6pt;width:9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" stroked="f">
              <v:textbox style="mso-fit-shape-to-text:t">
                <w:txbxContent>
                  <w:bookmarkStart w:id="2" w:name="_GoBack" w:displacedByCustomXml="next"/>
                  <w:sdt>
                    <w:sdtPr>
                      <w:rPr>
                        <w:rFonts w:cs="Arial"/>
                      </w:rPr>
                      <w:id w:val="-554244007"/>
                      <w:lock w:val="contentLocked"/>
                      <w:placeholder>
                        <w:docPart w:val="7598B20272A44E1FB5D7DFC8408F074B"/>
                      </w:placeholder>
                    </w:sdtPr>
                    <w:sdtContent>
                      <w:p w14:paraId="30FDEFEC" w14:textId="77777777" w:rsidR="00D853A8" w:rsidRPr="006D2784" w:rsidRDefault="00D853A8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>Stand: 08/2023</w:t>
                        </w:r>
                      </w:p>
                    </w:sdtContent>
                  </w:sdt>
                  <w:bookmarkEnd w:id="2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E88A" w14:textId="77777777" w:rsidR="00914A13" w:rsidRDefault="00914A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DDD2" w14:textId="77777777" w:rsidR="00714ABC" w:rsidRDefault="00577205">
      <w:r>
        <w:separator/>
      </w:r>
    </w:p>
  </w:footnote>
  <w:footnote w:type="continuationSeparator" w:id="0">
    <w:p w14:paraId="6AEFB210" w14:textId="77777777" w:rsidR="00714ABC" w:rsidRDefault="0057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8D75" w14:textId="77777777" w:rsidR="00914A13" w:rsidRDefault="00914A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03AAE" w14:paraId="30295A76" w14:textId="77777777">
      <w:trPr>
        <w:trHeight w:val="480"/>
      </w:trPr>
      <w:tc>
        <w:tcPr>
          <w:tcW w:w="1134" w:type="dxa"/>
        </w:tcPr>
        <w:p w14:paraId="46ACD82A" w14:textId="77777777" w:rsidR="00003AAE" w:rsidRDefault="00127448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14:paraId="6FED9C32" w14:textId="77777777" w:rsidR="00003AAE" w:rsidRDefault="00127448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14:paraId="098E1B4F" w14:textId="77777777" w:rsidR="00003AAE" w:rsidRDefault="00127448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Mustergliederungen</w:t>
          </w:r>
          <w:r>
            <w:rPr>
              <w:b/>
            </w:rPr>
            <w:br/>
            <w:t>1.- 3. Zwischenbericht / Endbericht SU Teil I bis Teil IV</w:t>
          </w:r>
        </w:p>
      </w:tc>
      <w:tc>
        <w:tcPr>
          <w:tcW w:w="1701" w:type="dxa"/>
        </w:tcPr>
        <w:p w14:paraId="2BBA63F7" w14:textId="77777777" w:rsidR="00003AAE" w:rsidRPr="00A40324" w:rsidRDefault="00127448" w:rsidP="00D35ECF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A40324">
            <w:rPr>
              <w:b/>
              <w:szCs w:val="22"/>
            </w:rPr>
            <w:t>Anlage 1</w:t>
          </w:r>
          <w:r>
            <w:rPr>
              <w:b/>
              <w:szCs w:val="22"/>
            </w:rPr>
            <w:br/>
          </w:r>
          <w:r w:rsidRPr="00A40324">
            <w:rPr>
              <w:szCs w:val="22"/>
            </w:rPr>
            <w:t>1.</w:t>
          </w:r>
          <w:r>
            <w:rPr>
              <w:szCs w:val="22"/>
            </w:rPr>
            <w:t>5</w:t>
          </w:r>
          <w:r w:rsidRPr="00A40324">
            <w:rPr>
              <w:szCs w:val="22"/>
            </w:rPr>
            <w:t>.3</w:t>
          </w:r>
        </w:p>
        <w:p w14:paraId="2899D266" w14:textId="4F2CFFA6" w:rsidR="00003AAE" w:rsidRDefault="00127448" w:rsidP="00D35ECF">
          <w:pPr>
            <w:pStyle w:val="Kopfzeile"/>
            <w:spacing w:before="60"/>
            <w:jc w:val="center"/>
            <w:rPr>
              <w:bCs/>
            </w:rPr>
          </w:pPr>
          <w:r>
            <w:rPr>
              <w:bCs/>
              <w:snapToGrid w:val="0"/>
            </w:rPr>
            <w:t xml:space="preserve">Seite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PAGE </w:instrText>
          </w:r>
          <w:r>
            <w:rPr>
              <w:bCs/>
              <w:snapToGrid w:val="0"/>
            </w:rPr>
            <w:fldChar w:fldCharType="separate"/>
          </w:r>
          <w:r w:rsidR="00B67599">
            <w:rPr>
              <w:bCs/>
              <w:noProof/>
              <w:snapToGrid w:val="0"/>
            </w:rPr>
            <w:t>10</w:t>
          </w:r>
          <w:r>
            <w:rPr>
              <w:bCs/>
              <w:snapToGrid w:val="0"/>
            </w:rPr>
            <w:fldChar w:fldCharType="end"/>
          </w:r>
          <w:r>
            <w:rPr>
              <w:bCs/>
              <w:snapToGrid w:val="0"/>
            </w:rPr>
            <w:t xml:space="preserve"> von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NUMPAGES </w:instrText>
          </w:r>
          <w:r>
            <w:rPr>
              <w:bCs/>
              <w:snapToGrid w:val="0"/>
            </w:rPr>
            <w:fldChar w:fldCharType="separate"/>
          </w:r>
          <w:r w:rsidR="00B67599">
            <w:rPr>
              <w:bCs/>
              <w:noProof/>
              <w:snapToGrid w:val="0"/>
            </w:rPr>
            <w:t>11</w:t>
          </w:r>
          <w:r>
            <w:rPr>
              <w:bCs/>
              <w:snapToGrid w:val="0"/>
            </w:rPr>
            <w:fldChar w:fldCharType="end"/>
          </w:r>
        </w:p>
      </w:tc>
    </w:tr>
  </w:tbl>
  <w:p w14:paraId="3D803EAE" w14:textId="77777777" w:rsidR="00003AAE" w:rsidRDefault="00B675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F1C6" w14:textId="77777777" w:rsidR="00914A13" w:rsidRDefault="00914A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85A"/>
    <w:multiLevelType w:val="hybridMultilevel"/>
    <w:tmpl w:val="AF607E74"/>
    <w:lvl w:ilvl="0" w:tplc="DA963E5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28394C9B"/>
    <w:multiLevelType w:val="hybridMultilevel"/>
    <w:tmpl w:val="37A89134"/>
    <w:lvl w:ilvl="0" w:tplc="3A8EAA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CBD"/>
    <w:multiLevelType w:val="hybridMultilevel"/>
    <w:tmpl w:val="64D26C8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409A1A09"/>
    <w:multiLevelType w:val="hybridMultilevel"/>
    <w:tmpl w:val="27903C76"/>
    <w:lvl w:ilvl="0" w:tplc="D9E60A2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5F3C3D26"/>
    <w:multiLevelType w:val="hybridMultilevel"/>
    <w:tmpl w:val="4468A41E"/>
    <w:lvl w:ilvl="0" w:tplc="69B003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48"/>
    <w:rsid w:val="00127448"/>
    <w:rsid w:val="00254C97"/>
    <w:rsid w:val="00300494"/>
    <w:rsid w:val="003059A0"/>
    <w:rsid w:val="00432D85"/>
    <w:rsid w:val="004B69D6"/>
    <w:rsid w:val="00572C88"/>
    <w:rsid w:val="00577205"/>
    <w:rsid w:val="005D1542"/>
    <w:rsid w:val="005E187C"/>
    <w:rsid w:val="007134E6"/>
    <w:rsid w:val="00714ABC"/>
    <w:rsid w:val="0075129B"/>
    <w:rsid w:val="00914A13"/>
    <w:rsid w:val="009613E4"/>
    <w:rsid w:val="00B67599"/>
    <w:rsid w:val="00D00EE1"/>
    <w:rsid w:val="00D6142C"/>
    <w:rsid w:val="00D853A8"/>
    <w:rsid w:val="00E77356"/>
    <w:rsid w:val="00E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2C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44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next w:val="Textkrper"/>
    <w:link w:val="berschrift3Zchn"/>
    <w:qFormat/>
    <w:rsid w:val="00127448"/>
    <w:pPr>
      <w:keepNext/>
      <w:spacing w:before="240" w:after="120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7448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127448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rsid w:val="00127448"/>
    <w:rPr>
      <w:rFonts w:ascii="Arial" w:eastAsia="Times New Roman" w:hAnsi="Arial" w:cs="Times New Roman"/>
      <w:szCs w:val="20"/>
      <w:lang w:eastAsia="de-DE"/>
    </w:rPr>
  </w:style>
  <w:style w:type="paragraph" w:customStyle="1" w:styleId="Aufzhlung">
    <w:name w:val="Aufzählung"/>
    <w:basedOn w:val="Standard"/>
    <w:rsid w:val="00127448"/>
    <w:pPr>
      <w:numPr>
        <w:numId w:val="1"/>
      </w:numPr>
      <w:spacing w:after="60" w:line="280" w:lineRule="atLeast"/>
    </w:pPr>
  </w:style>
  <w:style w:type="paragraph" w:customStyle="1" w:styleId="Aufzhlung1">
    <w:name w:val="Aufzählung 1"/>
    <w:basedOn w:val="Standard"/>
    <w:rsid w:val="00127448"/>
    <w:pPr>
      <w:numPr>
        <w:numId w:val="2"/>
      </w:numPr>
      <w:spacing w:after="60" w:line="280" w:lineRule="atLeast"/>
    </w:pPr>
  </w:style>
  <w:style w:type="paragraph" w:styleId="Kopfzeile">
    <w:name w:val="header"/>
    <w:basedOn w:val="Standard"/>
    <w:link w:val="KopfzeileZchn"/>
    <w:rsid w:val="001274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44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7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720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D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D8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98B20272A44E1FB5D7DFC8408F0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900AD-7E6A-4D4F-BA22-B70E85BF227B}"/>
      </w:docPartPr>
      <w:docPartBody>
        <w:p w:rsidR="00C37299" w:rsidRDefault="00786ABB" w:rsidP="00786ABB">
          <w:pPr>
            <w:pStyle w:val="7598B20272A44E1FB5D7DFC8408F074B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B"/>
    <w:rsid w:val="00786ABB"/>
    <w:rsid w:val="00C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6ABB"/>
    <w:rPr>
      <w:color w:val="808080"/>
    </w:rPr>
  </w:style>
  <w:style w:type="paragraph" w:customStyle="1" w:styleId="7598B20272A44E1FB5D7DFC8408F074B">
    <w:name w:val="7598B20272A44E1FB5D7DFC8408F074B"/>
    <w:rsid w:val="00786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2025-02-26T11:11:00Z</dcterms:created>
  <dcterms:modified xsi:type="dcterms:W3CDTF">2025-02-26T11:11:00Z</dcterms:modified>
</cp:coreProperties>
</file>