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1D" w:rsidRPr="00F75431" w:rsidRDefault="0011068B">
      <w:pPr>
        <w:pStyle w:val="berschrift3"/>
      </w:pPr>
      <w:bookmarkStart w:id="0" w:name="_GoBack"/>
      <w:bookmarkEnd w:id="0"/>
      <w:r>
        <w:t>Hinweis</w:t>
      </w:r>
      <w:r w:rsidR="00475696">
        <w:t>e</w:t>
      </w:r>
    </w:p>
    <w:p w:rsidR="00194BBC" w:rsidRPr="000A0A8E" w:rsidRDefault="00337835" w:rsidP="007D4B08">
      <w:pPr>
        <w:pStyle w:val="Textkrper"/>
        <w:rPr>
          <w:b/>
        </w:rPr>
      </w:pPr>
      <w:r>
        <w:t>Grundlage</w:t>
      </w:r>
      <w:r w:rsidR="001B4569">
        <w:t xml:space="preserve"> für die Durchführung der Sanierung </w:t>
      </w:r>
      <w:r>
        <w:t>ist die</w:t>
      </w:r>
      <w:r w:rsidR="001B4569">
        <w:t xml:space="preserve"> </w:t>
      </w:r>
      <w:r>
        <w:t>Sanierungsplanun</w:t>
      </w:r>
      <w:r w:rsidR="00816810">
        <w:t>g</w:t>
      </w:r>
      <w:r w:rsidR="0011068B">
        <w:t xml:space="preserve">. Hier werden durch den beauftragten Planer die Ausschreibungs- </w:t>
      </w:r>
      <w:r w:rsidR="00816810">
        <w:t xml:space="preserve">und </w:t>
      </w:r>
      <w:r w:rsidR="0011068B">
        <w:t>Vergabe-/Vertragsunterlagen mit entspr</w:t>
      </w:r>
      <w:r w:rsidR="0011068B">
        <w:t>e</w:t>
      </w:r>
      <w:r w:rsidR="0011068B">
        <w:t>chenden Leistungsbeschreibungen und Leistungsverzeichnissen sowie zugehörigen Pl</w:t>
      </w:r>
      <w:r w:rsidR="0011068B">
        <w:t>a</w:t>
      </w:r>
      <w:r w:rsidR="0011068B">
        <w:t>nun</w:t>
      </w:r>
      <w:r w:rsidR="00436BE7">
        <w:t>gsun</w:t>
      </w:r>
      <w:r w:rsidR="0011068B">
        <w:t>terlagen erstellt. Diese werden für die jeweilige Sanierungsmaßnahme anhand der konkreten Aufgabenstellung und den behördlichen Genehmigungen bzw. Verbindlich</w:t>
      </w:r>
      <w:r w:rsidR="00436BE7">
        <w:t>keits</w:t>
      </w:r>
      <w:r w:rsidR="0011068B">
        <w:t>e</w:t>
      </w:r>
      <w:r w:rsidR="0011068B">
        <w:t>r</w:t>
      </w:r>
      <w:r w:rsidR="0011068B">
        <w:t>klärungen era</w:t>
      </w:r>
      <w:r w:rsidR="0011068B">
        <w:t>r</w:t>
      </w:r>
      <w:r w:rsidR="0011068B">
        <w:t xml:space="preserve">beitet. </w:t>
      </w:r>
      <w:r w:rsidR="0011068B" w:rsidRPr="000A0A8E">
        <w:rPr>
          <w:b/>
        </w:rPr>
        <w:t>Muster-Leistungsbeschreibungen und Standardformulierungen sind hierfür nicht zielführend. Die Ausschreibungs- und Vergabe-/Vertragsunterlagen li</w:t>
      </w:r>
      <w:r w:rsidR="0011068B" w:rsidRPr="000A0A8E">
        <w:rPr>
          <w:b/>
        </w:rPr>
        <w:t>e</w:t>
      </w:r>
      <w:r w:rsidR="0011068B" w:rsidRPr="000A0A8E">
        <w:rPr>
          <w:b/>
        </w:rPr>
        <w:t>gen somit nach Umsetzung der Stufe Sanierungsplanung bereits vor.</w:t>
      </w:r>
    </w:p>
    <w:p w:rsidR="0053021D" w:rsidRDefault="0011068B" w:rsidP="000F1B50">
      <w:pPr>
        <w:pStyle w:val="berschrift3"/>
      </w:pPr>
      <w:bookmarkStart w:id="1" w:name="_Toc404843595"/>
      <w:r>
        <w:t>Sanierungsdokumentation</w:t>
      </w:r>
      <w:bookmarkEnd w:id="1"/>
    </w:p>
    <w:p w:rsidR="00961BA3" w:rsidRDefault="0051658D" w:rsidP="00C4641A">
      <w:pPr>
        <w:pStyle w:val="Textkrper"/>
      </w:pPr>
      <w:r>
        <w:t xml:space="preserve">Alle Arbeiten von </w:t>
      </w:r>
      <w:r w:rsidR="000F25C7">
        <w:t xml:space="preserve">der </w:t>
      </w:r>
      <w:r w:rsidR="000E0AB4">
        <w:t xml:space="preserve">Sanierungsausführung bis zur Sanierungskontrolle sind </w:t>
      </w:r>
      <w:r>
        <w:t>zu dokumenti</w:t>
      </w:r>
      <w:r>
        <w:t>e</w:t>
      </w:r>
      <w:r>
        <w:t>ren</w:t>
      </w:r>
      <w:r w:rsidR="00E061F6">
        <w:t xml:space="preserve"> </w:t>
      </w:r>
      <w:r w:rsidR="000E0AB4">
        <w:t>und auszuwerten</w:t>
      </w:r>
      <w:r w:rsidR="000F1B50">
        <w:t xml:space="preserve"> (Abschlussdokumen</w:t>
      </w:r>
      <w:r w:rsidR="000F25C7">
        <w:t>t</w:t>
      </w:r>
      <w:r w:rsidR="000F1B50">
        <w:t>ation)</w:t>
      </w:r>
      <w:r>
        <w:t xml:space="preserve">. </w:t>
      </w:r>
      <w:r w:rsidR="0011068B">
        <w:t>Hierbei sind die unterschiedlichen Dok</w:t>
      </w:r>
      <w:r w:rsidR="0011068B">
        <w:t>u</w:t>
      </w:r>
      <w:r w:rsidR="0011068B">
        <w:t xml:space="preserve">mentationen der </w:t>
      </w:r>
      <w:r w:rsidR="00961BA3">
        <w:t xml:space="preserve">an der Sanierung </w:t>
      </w:r>
      <w:r w:rsidR="0011068B">
        <w:t>Beteiligten zu berücksichtigen.</w:t>
      </w:r>
    </w:p>
    <w:p w:rsidR="0051658D" w:rsidRDefault="004F105A" w:rsidP="00C4641A">
      <w:pPr>
        <w:pStyle w:val="Textkrper"/>
      </w:pPr>
      <w:r>
        <w:t>Der sanierungsausführende</w:t>
      </w:r>
      <w:r w:rsidR="00961BA3">
        <w:t xml:space="preserve"> Auftragnehmer hat g</w:t>
      </w:r>
      <w:r w:rsidR="0011068B">
        <w:t xml:space="preserve">rundsätzlich </w:t>
      </w:r>
      <w:r w:rsidR="00961BA3">
        <w:t xml:space="preserve">die Umsetzung seiner </w:t>
      </w:r>
      <w:r w:rsidR="0011068B">
        <w:t>Eige</w:t>
      </w:r>
      <w:r w:rsidR="0011068B">
        <w:t>n</w:t>
      </w:r>
      <w:r w:rsidR="0011068B">
        <w:t xml:space="preserve">überwachung </w:t>
      </w:r>
      <w:r w:rsidR="00961BA3">
        <w:t xml:space="preserve">durch </w:t>
      </w:r>
      <w:r w:rsidR="0011068B">
        <w:t xml:space="preserve">Nachweisführung und </w:t>
      </w:r>
      <w:r w:rsidR="00961BA3">
        <w:t xml:space="preserve">Beschreibung der </w:t>
      </w:r>
      <w:r w:rsidR="0011068B">
        <w:t>Eigenkontrolle zu dokumenti</w:t>
      </w:r>
      <w:r w:rsidR="0011068B">
        <w:t>e</w:t>
      </w:r>
      <w:r w:rsidR="0011068B">
        <w:t>ren.</w:t>
      </w:r>
      <w:r w:rsidR="000303C3">
        <w:t xml:space="preserve"> Die detaillierten Vorgaben hierzu sind in den Ausschreibungs- und Vergabeunterlagen der Sanierungsplanung zu era</w:t>
      </w:r>
      <w:r w:rsidR="000303C3">
        <w:t>r</w:t>
      </w:r>
      <w:r w:rsidR="000303C3">
        <w:t>beiten.</w:t>
      </w:r>
    </w:p>
    <w:p w:rsidR="000303C3" w:rsidRDefault="000303C3" w:rsidP="00C4641A">
      <w:pPr>
        <w:pStyle w:val="Textkrper"/>
      </w:pPr>
      <w:r>
        <w:t>Für die Überwachungsleistungen</w:t>
      </w:r>
      <w:r w:rsidR="00961BA3">
        <w:t xml:space="preserve"> der Auftraggebervertreter </w:t>
      </w:r>
      <w:r>
        <w:t>ist eine Sanierungsdokumentat</w:t>
      </w:r>
      <w:r>
        <w:t>i</w:t>
      </w:r>
      <w:r>
        <w:t>on zu erarbeiten. Die inhaltlichen Anforderungen sind der Mustergliederung Sanierungsd</w:t>
      </w:r>
      <w:r>
        <w:t>o</w:t>
      </w:r>
      <w:r>
        <w:t xml:space="preserve">kumentation </w:t>
      </w:r>
      <w:r w:rsidR="00E34E14">
        <w:t>[</w:t>
      </w:r>
      <w:r>
        <w:sym w:font="Symbol" w:char="F0DE"/>
      </w:r>
      <w:r w:rsidR="00961BA3">
        <w:t xml:space="preserve"> </w:t>
      </w:r>
      <w:r>
        <w:t>PHB Anlage 1.7.2</w:t>
      </w:r>
      <w:r w:rsidR="00E34E14">
        <w:t>]</w:t>
      </w:r>
      <w:r>
        <w:t xml:space="preserve"> zu entnehmen. Die Sanierungsdok</w:t>
      </w:r>
      <w:r>
        <w:t>u</w:t>
      </w:r>
      <w:r>
        <w:t>mentation ist in der Regel von der mit der Überwachung beauftragten Fremdüberwachung zu erstellen und je nach Erfordernis ggf. um die Dokumentationen weiterer Beteiligter wie z.</w:t>
      </w:r>
      <w:r w:rsidR="00D04AC4">
        <w:t xml:space="preserve"> </w:t>
      </w:r>
      <w:r>
        <w:t>B. Örtliche Ba</w:t>
      </w:r>
      <w:r>
        <w:t>u</w:t>
      </w:r>
      <w:r>
        <w:t>überwachung oder Bauoberleitung zu ergänzen.</w:t>
      </w:r>
    </w:p>
    <w:p w:rsidR="00D45E25" w:rsidRDefault="00D45E25" w:rsidP="00D45E25">
      <w:pPr>
        <w:pStyle w:val="Textkrper"/>
      </w:pPr>
      <w:r>
        <w:t>Die Ergebnisse der Sanierung sind im SALKA einzutragen. Die zuständige Ordnungsbehö</w:t>
      </w:r>
      <w:r>
        <w:t>r</w:t>
      </w:r>
      <w:r>
        <w:t>de richtet für die Zeit der Bearbeitung eine Freischaltung des Datensatzes und ein Nutzerlo</w:t>
      </w:r>
      <w:r>
        <w:t>g</w:t>
      </w:r>
      <w:r>
        <w:t>in im SALKA ein. Nach Beendigung der Arbeiten sind die eingegebenen SALKA - Daten durch die Ordnungsbehörde zu prüfen. Die Eingabe der SALKA – Daten ist auf dem entspr</w:t>
      </w:r>
      <w:r>
        <w:t>e</w:t>
      </w:r>
      <w:r>
        <w:t>che</w:t>
      </w:r>
      <w:r>
        <w:t>n</w:t>
      </w:r>
      <w:r>
        <w:t>den Formblatt bestätigen zu lassen [</w:t>
      </w:r>
      <w:r>
        <w:sym w:font="Symbol" w:char="F0DB"/>
      </w:r>
      <w:r>
        <w:t xml:space="preserve"> PHB, Anlagen Teil 2; 2.1.5]. Dieses Formblatt ist dem Gutachten als Anlage beizufügen und ist Gegenstand der Lei</w:t>
      </w:r>
      <w:r>
        <w:t>s</w:t>
      </w:r>
      <w:r>
        <w:t>tungsabnahme.</w:t>
      </w:r>
    </w:p>
    <w:p w:rsidR="00D45E25" w:rsidRDefault="00D45E25" w:rsidP="00C4641A">
      <w:pPr>
        <w:pStyle w:val="Textkrper"/>
      </w:pPr>
    </w:p>
    <w:sectPr w:rsidR="00D45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F7" w:rsidRDefault="00064FF7">
      <w:r>
        <w:separator/>
      </w:r>
    </w:p>
  </w:endnote>
  <w:endnote w:type="continuationSeparator" w:id="0">
    <w:p w:rsidR="00064FF7" w:rsidRDefault="0006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3D" w:rsidRDefault="009B3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3D" w:rsidRDefault="009B3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3D" w:rsidRDefault="009B3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F7" w:rsidRDefault="00064FF7">
      <w:r>
        <w:separator/>
      </w:r>
    </w:p>
  </w:footnote>
  <w:footnote w:type="continuationSeparator" w:id="0">
    <w:p w:rsidR="00064FF7" w:rsidRDefault="0006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3D" w:rsidRDefault="009B3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D45E25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45E25" w:rsidRDefault="00D45E25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45E25" w:rsidRDefault="00D45E25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Fachtechnischer Projektablauf</w:t>
          </w:r>
        </w:p>
        <w:p w:rsidR="00D45E25" w:rsidRDefault="00D45E25">
          <w:pPr>
            <w:pStyle w:val="Kopfzeile"/>
            <w:spacing w:before="120" w:after="60"/>
            <w:jc w:val="center"/>
            <w:rPr>
              <w:b/>
            </w:rPr>
          </w:pPr>
          <w:r>
            <w:rPr>
              <w:b/>
            </w:rPr>
            <w:t>Muster - Leistungsbeschreibung SAN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45E25" w:rsidRDefault="00D45E25" w:rsidP="00F906C0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5D43DB">
            <w:rPr>
              <w:b/>
              <w:szCs w:val="22"/>
            </w:rPr>
            <w:t>Anlage 1</w:t>
          </w:r>
        </w:p>
        <w:p w:rsidR="00D45E25" w:rsidRPr="005D43DB" w:rsidRDefault="00D45E25" w:rsidP="00F906C0">
          <w:pPr>
            <w:pStyle w:val="Kopfzeile"/>
            <w:spacing w:before="60"/>
            <w:jc w:val="center"/>
            <w:rPr>
              <w:szCs w:val="22"/>
            </w:rPr>
          </w:pPr>
          <w:r w:rsidRPr="005D43DB">
            <w:rPr>
              <w:szCs w:val="22"/>
            </w:rPr>
            <w:t>1.7.1</w:t>
          </w:r>
        </w:p>
        <w:p w:rsidR="00D45E25" w:rsidRPr="005D43DB" w:rsidRDefault="00D45E25" w:rsidP="00F906C0">
          <w:pPr>
            <w:pStyle w:val="Kopfzeile"/>
            <w:spacing w:before="60"/>
            <w:jc w:val="center"/>
          </w:pPr>
          <w:r w:rsidRPr="005D43DB">
            <w:rPr>
              <w:snapToGrid w:val="0"/>
            </w:rPr>
            <w:t xml:space="preserve">Seite </w:t>
          </w:r>
          <w:r w:rsidRPr="005D43DB">
            <w:rPr>
              <w:snapToGrid w:val="0"/>
            </w:rPr>
            <w:fldChar w:fldCharType="begin"/>
          </w:r>
          <w:r w:rsidRPr="005D43DB">
            <w:rPr>
              <w:snapToGrid w:val="0"/>
            </w:rPr>
            <w:instrText xml:space="preserve"> PAGE </w:instrText>
          </w:r>
          <w:r w:rsidRPr="005D43DB">
            <w:rPr>
              <w:snapToGrid w:val="0"/>
            </w:rPr>
            <w:fldChar w:fldCharType="separate"/>
          </w:r>
          <w:r w:rsidR="009B383D">
            <w:rPr>
              <w:noProof/>
              <w:snapToGrid w:val="0"/>
            </w:rPr>
            <w:t>1</w:t>
          </w:r>
          <w:r w:rsidRPr="005D43DB">
            <w:rPr>
              <w:snapToGrid w:val="0"/>
            </w:rPr>
            <w:fldChar w:fldCharType="end"/>
          </w:r>
          <w:r w:rsidRPr="005D43DB">
            <w:rPr>
              <w:snapToGrid w:val="0"/>
            </w:rPr>
            <w:t xml:space="preserve"> von </w:t>
          </w:r>
          <w:r w:rsidRPr="005D43DB">
            <w:rPr>
              <w:snapToGrid w:val="0"/>
            </w:rPr>
            <w:fldChar w:fldCharType="begin"/>
          </w:r>
          <w:r w:rsidRPr="005D43DB">
            <w:rPr>
              <w:snapToGrid w:val="0"/>
            </w:rPr>
            <w:instrText xml:space="preserve"> NUMPAGES </w:instrText>
          </w:r>
          <w:r w:rsidRPr="005D43DB">
            <w:rPr>
              <w:snapToGrid w:val="0"/>
            </w:rPr>
            <w:fldChar w:fldCharType="separate"/>
          </w:r>
          <w:r w:rsidR="009B383D">
            <w:rPr>
              <w:noProof/>
              <w:snapToGrid w:val="0"/>
            </w:rPr>
            <w:t>1</w:t>
          </w:r>
          <w:r w:rsidRPr="005D43DB">
            <w:rPr>
              <w:snapToGrid w:val="0"/>
            </w:rPr>
            <w:fldChar w:fldCharType="end"/>
          </w:r>
        </w:p>
      </w:tc>
    </w:tr>
  </w:tbl>
  <w:p w:rsidR="00D45E25" w:rsidRDefault="00D45E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3D" w:rsidRDefault="009B38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FD"/>
    <w:multiLevelType w:val="hybridMultilevel"/>
    <w:tmpl w:val="4FFCFEF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" w15:restartNumberingAfterBreak="0">
    <w:nsid w:val="010847D1"/>
    <w:multiLevelType w:val="hybridMultilevel"/>
    <w:tmpl w:val="CF207D1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08747C78"/>
    <w:multiLevelType w:val="hybridMultilevel"/>
    <w:tmpl w:val="D0F257E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0B266A7A"/>
    <w:multiLevelType w:val="hybridMultilevel"/>
    <w:tmpl w:val="211EF2A0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0CD0343E"/>
    <w:multiLevelType w:val="hybridMultilevel"/>
    <w:tmpl w:val="F684CC1A"/>
    <w:lvl w:ilvl="0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6" w15:restartNumberingAfterBreak="0">
    <w:nsid w:val="14FD5F60"/>
    <w:multiLevelType w:val="hybridMultilevel"/>
    <w:tmpl w:val="7E6EDBB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18B05B0"/>
    <w:multiLevelType w:val="hybridMultilevel"/>
    <w:tmpl w:val="D3748D6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9" w15:restartNumberingAfterBreak="0">
    <w:nsid w:val="2AE718BF"/>
    <w:multiLevelType w:val="hybridMultilevel"/>
    <w:tmpl w:val="07545D6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11" w15:restartNumberingAfterBreak="0">
    <w:nsid w:val="3B3B039C"/>
    <w:multiLevelType w:val="hybridMultilevel"/>
    <w:tmpl w:val="5762C926"/>
    <w:lvl w:ilvl="0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607F99"/>
    <w:multiLevelType w:val="hybridMultilevel"/>
    <w:tmpl w:val="B33C936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435B44BB"/>
    <w:multiLevelType w:val="hybridMultilevel"/>
    <w:tmpl w:val="E91A3A0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4" w15:restartNumberingAfterBreak="0">
    <w:nsid w:val="43F5445E"/>
    <w:multiLevelType w:val="hybridMultilevel"/>
    <w:tmpl w:val="19D41CE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44B0573B"/>
    <w:multiLevelType w:val="hybridMultilevel"/>
    <w:tmpl w:val="7C9A9FE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4BEC6F17"/>
    <w:multiLevelType w:val="hybridMultilevel"/>
    <w:tmpl w:val="036A5D7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7" w15:restartNumberingAfterBreak="0">
    <w:nsid w:val="4CFA6483"/>
    <w:multiLevelType w:val="hybridMultilevel"/>
    <w:tmpl w:val="8284646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8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9" w15:restartNumberingAfterBreak="0">
    <w:nsid w:val="6629787C"/>
    <w:multiLevelType w:val="hybridMultilevel"/>
    <w:tmpl w:val="FB64D38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680979AA"/>
    <w:multiLevelType w:val="hybridMultilevel"/>
    <w:tmpl w:val="71E82AC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22" w15:restartNumberingAfterBreak="0">
    <w:nsid w:val="6F944AF9"/>
    <w:multiLevelType w:val="hybridMultilevel"/>
    <w:tmpl w:val="00F4CEC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3" w15:restartNumberingAfterBreak="0">
    <w:nsid w:val="70792CD2"/>
    <w:multiLevelType w:val="hybridMultilevel"/>
    <w:tmpl w:val="59C4313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74471F85"/>
    <w:multiLevelType w:val="hybridMultilevel"/>
    <w:tmpl w:val="F18E55D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5"/>
  </w:num>
  <w:num w:numId="5">
    <w:abstractNumId w:val="21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20"/>
  </w:num>
  <w:num w:numId="13">
    <w:abstractNumId w:val="7"/>
  </w:num>
  <w:num w:numId="14">
    <w:abstractNumId w:val="15"/>
  </w:num>
  <w:num w:numId="15">
    <w:abstractNumId w:val="24"/>
  </w:num>
  <w:num w:numId="16">
    <w:abstractNumId w:val="1"/>
  </w:num>
  <w:num w:numId="17">
    <w:abstractNumId w:val="23"/>
  </w:num>
  <w:num w:numId="18">
    <w:abstractNumId w:val="19"/>
  </w:num>
  <w:num w:numId="19">
    <w:abstractNumId w:val="16"/>
  </w:num>
  <w:num w:numId="20">
    <w:abstractNumId w:val="12"/>
  </w:num>
  <w:num w:numId="21">
    <w:abstractNumId w:val="9"/>
  </w:num>
  <w:num w:numId="22">
    <w:abstractNumId w:val="22"/>
  </w:num>
  <w:num w:numId="23">
    <w:abstractNumId w:val="11"/>
  </w:num>
  <w:num w:numId="24">
    <w:abstractNumId w:val="6"/>
  </w:num>
  <w:num w:numId="25">
    <w:abstractNumId w:val="4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1D"/>
    <w:rsid w:val="000255F1"/>
    <w:rsid w:val="000303C3"/>
    <w:rsid w:val="000557D2"/>
    <w:rsid w:val="00064FF7"/>
    <w:rsid w:val="00097D01"/>
    <w:rsid w:val="000A0A8E"/>
    <w:rsid w:val="000E0AB4"/>
    <w:rsid w:val="000F1B50"/>
    <w:rsid w:val="000F25C7"/>
    <w:rsid w:val="000F720B"/>
    <w:rsid w:val="00105915"/>
    <w:rsid w:val="0011068B"/>
    <w:rsid w:val="00123A68"/>
    <w:rsid w:val="0013472D"/>
    <w:rsid w:val="00180144"/>
    <w:rsid w:val="001833A6"/>
    <w:rsid w:val="00194BBC"/>
    <w:rsid w:val="00195047"/>
    <w:rsid w:val="0019747D"/>
    <w:rsid w:val="001B4569"/>
    <w:rsid w:val="001B470A"/>
    <w:rsid w:val="001C5B04"/>
    <w:rsid w:val="00222ED4"/>
    <w:rsid w:val="00223DA4"/>
    <w:rsid w:val="00291F71"/>
    <w:rsid w:val="002A1EF6"/>
    <w:rsid w:val="002B120C"/>
    <w:rsid w:val="002B501D"/>
    <w:rsid w:val="00304725"/>
    <w:rsid w:val="00330356"/>
    <w:rsid w:val="00337835"/>
    <w:rsid w:val="0034086C"/>
    <w:rsid w:val="00391967"/>
    <w:rsid w:val="00392E3A"/>
    <w:rsid w:val="003D3389"/>
    <w:rsid w:val="0042630D"/>
    <w:rsid w:val="00436BE7"/>
    <w:rsid w:val="00440A58"/>
    <w:rsid w:val="00475696"/>
    <w:rsid w:val="004B2CB3"/>
    <w:rsid w:val="004C74FC"/>
    <w:rsid w:val="004F105A"/>
    <w:rsid w:val="0051658D"/>
    <w:rsid w:val="00523F60"/>
    <w:rsid w:val="0053019A"/>
    <w:rsid w:val="0053021D"/>
    <w:rsid w:val="00592512"/>
    <w:rsid w:val="005B1425"/>
    <w:rsid w:val="005D43DB"/>
    <w:rsid w:val="005E65CD"/>
    <w:rsid w:val="006320DB"/>
    <w:rsid w:val="00652A8F"/>
    <w:rsid w:val="00653ADF"/>
    <w:rsid w:val="006A173F"/>
    <w:rsid w:val="006C7EF4"/>
    <w:rsid w:val="00733560"/>
    <w:rsid w:val="007669AA"/>
    <w:rsid w:val="007C414F"/>
    <w:rsid w:val="007D2BA6"/>
    <w:rsid w:val="007D4B08"/>
    <w:rsid w:val="007D755E"/>
    <w:rsid w:val="007E27AC"/>
    <w:rsid w:val="00806EC7"/>
    <w:rsid w:val="00816810"/>
    <w:rsid w:val="008541A7"/>
    <w:rsid w:val="00882DDF"/>
    <w:rsid w:val="00884D1D"/>
    <w:rsid w:val="008C68AF"/>
    <w:rsid w:val="008F2E71"/>
    <w:rsid w:val="00924F51"/>
    <w:rsid w:val="00961BA3"/>
    <w:rsid w:val="009636AA"/>
    <w:rsid w:val="009A3052"/>
    <w:rsid w:val="009B383D"/>
    <w:rsid w:val="009E3BFA"/>
    <w:rsid w:val="00A73588"/>
    <w:rsid w:val="00A915A1"/>
    <w:rsid w:val="00AB7BB0"/>
    <w:rsid w:val="00B43F1C"/>
    <w:rsid w:val="00BF06FA"/>
    <w:rsid w:val="00BF5A04"/>
    <w:rsid w:val="00C31FDE"/>
    <w:rsid w:val="00C4641A"/>
    <w:rsid w:val="00C63393"/>
    <w:rsid w:val="00C652D5"/>
    <w:rsid w:val="00C94B8B"/>
    <w:rsid w:val="00CD1545"/>
    <w:rsid w:val="00CE6665"/>
    <w:rsid w:val="00CF0871"/>
    <w:rsid w:val="00D04AC4"/>
    <w:rsid w:val="00D45E25"/>
    <w:rsid w:val="00DB6B65"/>
    <w:rsid w:val="00DB74BC"/>
    <w:rsid w:val="00DE7DA0"/>
    <w:rsid w:val="00DF58DF"/>
    <w:rsid w:val="00E061F6"/>
    <w:rsid w:val="00E1646F"/>
    <w:rsid w:val="00E30EA7"/>
    <w:rsid w:val="00E34C0A"/>
    <w:rsid w:val="00E34E14"/>
    <w:rsid w:val="00E647DC"/>
    <w:rsid w:val="00E82548"/>
    <w:rsid w:val="00EE09EE"/>
    <w:rsid w:val="00EF71A8"/>
    <w:rsid w:val="00F13FDA"/>
    <w:rsid w:val="00F57D74"/>
    <w:rsid w:val="00F75431"/>
    <w:rsid w:val="00F906C0"/>
    <w:rsid w:val="00FE4A1C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FC6D57-9A02-4171-B11F-ED53BB95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link w:val="berschrift3Zchn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basedOn w:val="Absatz-Standardschriftart"/>
    <w:link w:val="berschrift3"/>
    <w:rsid w:val="000F25C7"/>
    <w:rPr>
      <w:rFonts w:ascii="Arial" w:hAnsi="Arial"/>
      <w:b/>
      <w:sz w:val="28"/>
      <w:lang w:val="de-DE" w:eastAsia="de-DE" w:bidi="ar-SA"/>
    </w:rPr>
  </w:style>
  <w:style w:type="paragraph" w:styleId="Sprechblasentext">
    <w:name w:val="Balloon Text"/>
    <w:basedOn w:val="Standard"/>
    <w:semiHidden/>
    <w:rsid w:val="00CF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255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2</cp:revision>
  <cp:lastPrinted>2010-12-14T12:54:00Z</cp:lastPrinted>
  <dcterms:created xsi:type="dcterms:W3CDTF">2023-03-23T13:41:00Z</dcterms:created>
  <dcterms:modified xsi:type="dcterms:W3CDTF">2023-03-23T13:41:00Z</dcterms:modified>
</cp:coreProperties>
</file>